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95" w:rsidRDefault="00DC2255" w:rsidP="00DC2255">
      <w:pPr>
        <w:jc w:val="center"/>
        <w:rPr>
          <w:rFonts w:ascii="Kristen ITC" w:hAnsi="Kristen ITC" w:cs="Flair"/>
          <w:b/>
          <w:bCs/>
          <w:sz w:val="28"/>
          <w:szCs w:val="28"/>
        </w:rPr>
      </w:pPr>
      <w:r w:rsidRPr="006B7195">
        <w:rPr>
          <w:rFonts w:ascii="Kristen ITC" w:hAnsi="Kristen ITC" w:cs="Flair"/>
          <w:b/>
          <w:bCs/>
          <w:sz w:val="28"/>
          <w:szCs w:val="28"/>
        </w:rPr>
        <w:t xml:space="preserve">Vocabulary Due-Date List </w:t>
      </w:r>
    </w:p>
    <w:p w:rsidR="00DC2255" w:rsidRPr="006B7195" w:rsidRDefault="00DC2255" w:rsidP="00DC2255">
      <w:pPr>
        <w:jc w:val="center"/>
        <w:rPr>
          <w:rFonts w:ascii="Kristen ITC" w:hAnsi="Kristen ITC" w:cs="Flair"/>
          <w:b/>
          <w:bCs/>
          <w:sz w:val="28"/>
          <w:szCs w:val="28"/>
        </w:rPr>
      </w:pPr>
      <w:r w:rsidRPr="006B7195">
        <w:rPr>
          <w:rFonts w:ascii="Kristen ITC" w:hAnsi="Kristen ITC" w:cs="Flair"/>
          <w:b/>
          <w:bCs/>
          <w:sz w:val="28"/>
          <w:szCs w:val="28"/>
        </w:rPr>
        <w:t>Semester 1</w:t>
      </w:r>
    </w:p>
    <w:p w:rsidR="00DC2255" w:rsidRPr="006B7195" w:rsidRDefault="006B7195" w:rsidP="00DC2255">
      <w:pPr>
        <w:jc w:val="center"/>
        <w:rPr>
          <w:rFonts w:ascii="Kristen ITC" w:hAnsi="Kristen ITC" w:cs="Flair"/>
          <w:b/>
          <w:bCs/>
          <w:sz w:val="28"/>
          <w:szCs w:val="28"/>
        </w:rPr>
      </w:pPr>
      <w:r w:rsidRPr="006B7195">
        <w:rPr>
          <w:rFonts w:ascii="Kristen ITC" w:hAnsi="Kristen ITC" w:cs="Flair"/>
          <w:b/>
          <w:bCs/>
          <w:sz w:val="28"/>
          <w:szCs w:val="28"/>
        </w:rPr>
        <w:t xml:space="preserve">Mrs. Stansbury </w:t>
      </w:r>
    </w:p>
    <w:tbl>
      <w:tblPr>
        <w:tblW w:w="0" w:type="auto"/>
        <w:jc w:val="center"/>
        <w:tblLayout w:type="fixed"/>
        <w:tblCellMar>
          <w:left w:w="100" w:type="dxa"/>
          <w:right w:w="100" w:type="dxa"/>
        </w:tblCellMar>
        <w:tblLook w:val="0000" w:firstRow="0" w:lastRow="0" w:firstColumn="0" w:lastColumn="0" w:noHBand="0" w:noVBand="0"/>
      </w:tblPr>
      <w:tblGrid>
        <w:gridCol w:w="4680"/>
        <w:gridCol w:w="4680"/>
      </w:tblGrid>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b/>
                <w:bCs/>
                <w:sz w:val="22"/>
                <w:szCs w:val="22"/>
              </w:rPr>
              <w:t>Activity</w:t>
            </w:r>
          </w:p>
        </w:tc>
        <w:tc>
          <w:tcPr>
            <w:tcW w:w="4680" w:type="dxa"/>
            <w:tcBorders>
              <w:top w:val="single" w:sz="7" w:space="0" w:color="auto"/>
              <w:left w:val="single" w:sz="7" w:space="0" w:color="auto"/>
              <w:bottom w:val="nil"/>
              <w:right w:val="single" w:sz="7" w:space="0" w:color="auto"/>
            </w:tcBorders>
            <w:vAlign w:val="bottom"/>
          </w:tcPr>
          <w:p w:rsidR="00DC2255" w:rsidRDefault="00DC2255">
            <w:pPr>
              <w:spacing w:before="100" w:after="56"/>
              <w:jc w:val="center"/>
              <w:rPr>
                <w:sz w:val="24"/>
                <w:szCs w:val="24"/>
              </w:rPr>
            </w:pPr>
            <w:r>
              <w:rPr>
                <w:rFonts w:ascii="Flair" w:hAnsi="Flair" w:cs="Flair"/>
                <w:b/>
                <w:bCs/>
                <w:sz w:val="22"/>
                <w:szCs w:val="22"/>
              </w:rPr>
              <w:t>Date</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1, Ex. 1-4</w:t>
            </w:r>
          </w:p>
        </w:tc>
        <w:tc>
          <w:tcPr>
            <w:tcW w:w="4680" w:type="dxa"/>
            <w:tcBorders>
              <w:top w:val="single" w:sz="7" w:space="0" w:color="auto"/>
              <w:left w:val="single" w:sz="7" w:space="0" w:color="auto"/>
              <w:bottom w:val="nil"/>
              <w:right w:val="single" w:sz="7" w:space="0" w:color="auto"/>
            </w:tcBorders>
            <w:vAlign w:val="bottom"/>
          </w:tcPr>
          <w:p w:rsidR="00DC2255" w:rsidRDefault="00921D7B" w:rsidP="00921D7B">
            <w:pPr>
              <w:spacing w:before="100" w:after="56"/>
              <w:jc w:val="center"/>
              <w:rPr>
                <w:sz w:val="24"/>
                <w:szCs w:val="24"/>
              </w:rPr>
            </w:pPr>
            <w:r>
              <w:rPr>
                <w:rFonts w:ascii="Flair" w:hAnsi="Flair" w:cs="Flair"/>
                <w:sz w:val="22"/>
                <w:szCs w:val="22"/>
              </w:rPr>
              <w:t>due Monday, August 5</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1 Quiz</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Friday, August 9</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2, Exercises 1-4</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due Wednesday, August 14</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2 Quiz</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Tuesday, August 20</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3, Exercises 1-4</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due Friday, August 23</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3 Quiz</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Thursday, August 29</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4, Exercises 1-4</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due Tuesday, September 3</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4 Quiz</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Friday, September 6</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5, Exercises 1-4</w:t>
            </w:r>
          </w:p>
        </w:tc>
        <w:tc>
          <w:tcPr>
            <w:tcW w:w="4680" w:type="dxa"/>
            <w:tcBorders>
              <w:top w:val="single" w:sz="7" w:space="0" w:color="auto"/>
              <w:left w:val="single" w:sz="7" w:space="0" w:color="auto"/>
              <w:bottom w:val="nil"/>
              <w:right w:val="single" w:sz="7" w:space="0" w:color="auto"/>
            </w:tcBorders>
            <w:vAlign w:val="bottom"/>
          </w:tcPr>
          <w:p w:rsidR="00DC2255" w:rsidRDefault="00DC2255">
            <w:pPr>
              <w:spacing w:before="100" w:after="56"/>
              <w:jc w:val="center"/>
              <w:rPr>
                <w:sz w:val="24"/>
                <w:szCs w:val="24"/>
              </w:rPr>
            </w:pPr>
            <w:r>
              <w:rPr>
                <w:rFonts w:ascii="Flair" w:hAnsi="Flair" w:cs="Flair"/>
                <w:sz w:val="22"/>
                <w:szCs w:val="22"/>
              </w:rPr>
              <w:t>d</w:t>
            </w:r>
            <w:r w:rsidR="00921D7B">
              <w:rPr>
                <w:rFonts w:ascii="Flair" w:hAnsi="Flair" w:cs="Flair"/>
                <w:sz w:val="22"/>
                <w:szCs w:val="22"/>
              </w:rPr>
              <w:t>ue Wednesday, September 11</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5 Quiz</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Tuesday, September 17</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6, Exercises 1-4</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due Monday, September 23</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6 Quiz</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Friday, September 27</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Review Lesson 1-6 Test</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Tuesday, October 1</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7, Exercises 1-4</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due Thursday, October  3</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7 Quiz</w:t>
            </w:r>
          </w:p>
        </w:tc>
        <w:tc>
          <w:tcPr>
            <w:tcW w:w="4680" w:type="dxa"/>
            <w:tcBorders>
              <w:top w:val="single" w:sz="7" w:space="0" w:color="auto"/>
              <w:left w:val="single" w:sz="7" w:space="0" w:color="auto"/>
              <w:bottom w:val="nil"/>
              <w:right w:val="single" w:sz="7" w:space="0" w:color="auto"/>
            </w:tcBorders>
            <w:vAlign w:val="bottom"/>
          </w:tcPr>
          <w:p w:rsidR="00DC2255" w:rsidRDefault="00DC2255" w:rsidP="00921D7B">
            <w:pPr>
              <w:spacing w:before="100" w:after="56"/>
              <w:jc w:val="center"/>
              <w:rPr>
                <w:sz w:val="24"/>
                <w:szCs w:val="24"/>
              </w:rPr>
            </w:pPr>
            <w:r>
              <w:rPr>
                <w:rFonts w:ascii="Flair" w:hAnsi="Flair" w:cs="Flair"/>
                <w:sz w:val="22"/>
                <w:szCs w:val="22"/>
              </w:rPr>
              <w:t xml:space="preserve">Wednesday, October </w:t>
            </w:r>
            <w:r w:rsidR="00921D7B">
              <w:rPr>
                <w:rFonts w:ascii="Flair" w:hAnsi="Flair" w:cs="Flair"/>
                <w:sz w:val="22"/>
                <w:szCs w:val="22"/>
              </w:rPr>
              <w:t>23</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8, Exercises 1-4</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due Tuesday, October 29</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8 Quiz</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Friday,  November 1</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9, Exercises 1-4</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due Wednesday, November 6</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9 Quiz</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Tuesday, November 12</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10, Exercises 1-4</w:t>
            </w:r>
          </w:p>
        </w:tc>
        <w:tc>
          <w:tcPr>
            <w:tcW w:w="4680" w:type="dxa"/>
            <w:tcBorders>
              <w:top w:val="single" w:sz="7" w:space="0" w:color="auto"/>
              <w:left w:val="single" w:sz="7" w:space="0" w:color="auto"/>
              <w:bottom w:val="nil"/>
              <w:right w:val="single" w:sz="7" w:space="0" w:color="auto"/>
            </w:tcBorders>
            <w:vAlign w:val="bottom"/>
          </w:tcPr>
          <w:p w:rsidR="00DC2255" w:rsidRDefault="00DC2255">
            <w:pPr>
              <w:spacing w:before="100" w:after="56"/>
              <w:jc w:val="center"/>
              <w:rPr>
                <w:sz w:val="24"/>
                <w:szCs w:val="24"/>
              </w:rPr>
            </w:pPr>
            <w:r>
              <w:rPr>
                <w:rFonts w:ascii="Flair" w:hAnsi="Flair" w:cs="Flair"/>
                <w:sz w:val="22"/>
                <w:szCs w:val="22"/>
              </w:rPr>
              <w:t xml:space="preserve">due </w:t>
            </w:r>
            <w:r w:rsidR="00921D7B">
              <w:rPr>
                <w:rFonts w:ascii="Flair" w:hAnsi="Flair" w:cs="Flair"/>
                <w:sz w:val="22"/>
                <w:szCs w:val="22"/>
              </w:rPr>
              <w:t>Monday, November 18</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10  Quiz</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Tuesday, November 26</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11, Exercises 1-4</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due Friday, November 29</w:t>
            </w:r>
          </w:p>
        </w:tc>
      </w:tr>
      <w:tr w:rsidR="00DC2255">
        <w:trPr>
          <w:cantSplit/>
          <w:jc w:val="center"/>
        </w:trPr>
        <w:tc>
          <w:tcPr>
            <w:tcW w:w="4680" w:type="dxa"/>
            <w:tcBorders>
              <w:top w:val="single" w:sz="7" w:space="0" w:color="auto"/>
              <w:left w:val="single" w:sz="7" w:space="0" w:color="auto"/>
              <w:bottom w:val="nil"/>
              <w:right w:val="nil"/>
            </w:tcBorders>
            <w:vAlign w:val="bottom"/>
          </w:tcPr>
          <w:p w:rsidR="00DC2255" w:rsidRDefault="00DC2255">
            <w:pPr>
              <w:spacing w:before="100" w:after="56"/>
              <w:jc w:val="center"/>
              <w:rPr>
                <w:sz w:val="24"/>
                <w:szCs w:val="24"/>
              </w:rPr>
            </w:pPr>
            <w:r>
              <w:rPr>
                <w:rFonts w:ascii="Flair" w:hAnsi="Flair" w:cs="Flair"/>
                <w:sz w:val="22"/>
                <w:szCs w:val="22"/>
              </w:rPr>
              <w:t>Lesson 11 Quiz</w:t>
            </w:r>
          </w:p>
        </w:tc>
        <w:tc>
          <w:tcPr>
            <w:tcW w:w="4680" w:type="dxa"/>
            <w:tcBorders>
              <w:top w:val="single" w:sz="7" w:space="0" w:color="auto"/>
              <w:left w:val="single" w:sz="7" w:space="0" w:color="auto"/>
              <w:bottom w:val="nil"/>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Wednesday, December 4</w:t>
            </w:r>
          </w:p>
        </w:tc>
      </w:tr>
      <w:tr w:rsidR="00DC2255">
        <w:trPr>
          <w:cantSplit/>
          <w:jc w:val="center"/>
        </w:trPr>
        <w:tc>
          <w:tcPr>
            <w:tcW w:w="4680" w:type="dxa"/>
            <w:tcBorders>
              <w:top w:val="single" w:sz="7" w:space="0" w:color="auto"/>
              <w:left w:val="single" w:sz="7" w:space="0" w:color="auto"/>
              <w:bottom w:val="single" w:sz="7" w:space="0" w:color="auto"/>
              <w:right w:val="nil"/>
            </w:tcBorders>
            <w:vAlign w:val="bottom"/>
          </w:tcPr>
          <w:p w:rsidR="00DC2255" w:rsidRDefault="00DC2255">
            <w:pPr>
              <w:spacing w:before="100" w:after="56"/>
              <w:jc w:val="center"/>
              <w:rPr>
                <w:sz w:val="24"/>
                <w:szCs w:val="24"/>
              </w:rPr>
            </w:pPr>
            <w:r>
              <w:rPr>
                <w:rFonts w:ascii="Flair" w:hAnsi="Flair" w:cs="Flair"/>
                <w:sz w:val="22"/>
                <w:szCs w:val="22"/>
              </w:rPr>
              <w:t>Review Lesson 7-11 Quiz</w:t>
            </w:r>
          </w:p>
        </w:tc>
        <w:tc>
          <w:tcPr>
            <w:tcW w:w="4680" w:type="dxa"/>
            <w:tcBorders>
              <w:top w:val="single" w:sz="7" w:space="0" w:color="auto"/>
              <w:left w:val="single" w:sz="7" w:space="0" w:color="auto"/>
              <w:bottom w:val="single" w:sz="7" w:space="0" w:color="auto"/>
              <w:right w:val="single" w:sz="7" w:space="0" w:color="auto"/>
            </w:tcBorders>
            <w:vAlign w:val="bottom"/>
          </w:tcPr>
          <w:p w:rsidR="00DC2255" w:rsidRDefault="00921D7B">
            <w:pPr>
              <w:spacing w:before="100" w:after="56"/>
              <w:jc w:val="center"/>
              <w:rPr>
                <w:sz w:val="24"/>
                <w:szCs w:val="24"/>
              </w:rPr>
            </w:pPr>
            <w:r>
              <w:rPr>
                <w:rFonts w:ascii="Flair" w:hAnsi="Flair" w:cs="Flair"/>
                <w:sz w:val="22"/>
                <w:szCs w:val="22"/>
              </w:rPr>
              <w:t>Tuesday, December 10</w:t>
            </w:r>
            <w:bookmarkStart w:id="0" w:name="_GoBack"/>
            <w:bookmarkEnd w:id="0"/>
          </w:p>
        </w:tc>
      </w:tr>
    </w:tbl>
    <w:p w:rsidR="00086EA8" w:rsidRDefault="00086EA8"/>
    <w:p w:rsidR="006B7195" w:rsidRDefault="006B7195">
      <w:r>
        <w:t xml:space="preserve">~~~All Exercises are due at the beginning of the period.  As soon as you enter, you should tear out those pages, staple them together, and turn them in on the front table.  Late credit will not be given.  </w:t>
      </w:r>
    </w:p>
    <w:sectPr w:rsidR="006B7195" w:rsidSect="00086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Flai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55"/>
    <w:rsid w:val="00004D07"/>
    <w:rsid w:val="00031A23"/>
    <w:rsid w:val="00034B48"/>
    <w:rsid w:val="00034F31"/>
    <w:rsid w:val="000511E9"/>
    <w:rsid w:val="00060FF1"/>
    <w:rsid w:val="00065B69"/>
    <w:rsid w:val="00065FAB"/>
    <w:rsid w:val="00067881"/>
    <w:rsid w:val="0007594B"/>
    <w:rsid w:val="00086EA8"/>
    <w:rsid w:val="000A5807"/>
    <w:rsid w:val="000B75E6"/>
    <w:rsid w:val="000D0527"/>
    <w:rsid w:val="000E37DC"/>
    <w:rsid w:val="000E4808"/>
    <w:rsid w:val="000F4227"/>
    <w:rsid w:val="000F6DBA"/>
    <w:rsid w:val="00102C4D"/>
    <w:rsid w:val="00134A6D"/>
    <w:rsid w:val="001462EB"/>
    <w:rsid w:val="00154229"/>
    <w:rsid w:val="00182F1C"/>
    <w:rsid w:val="00185E8F"/>
    <w:rsid w:val="00185F0A"/>
    <w:rsid w:val="001C008D"/>
    <w:rsid w:val="001F191F"/>
    <w:rsid w:val="002035AD"/>
    <w:rsid w:val="00213DA8"/>
    <w:rsid w:val="00217B9E"/>
    <w:rsid w:val="002320C8"/>
    <w:rsid w:val="00252C89"/>
    <w:rsid w:val="002535FC"/>
    <w:rsid w:val="0028107E"/>
    <w:rsid w:val="002851D3"/>
    <w:rsid w:val="00290FA4"/>
    <w:rsid w:val="00293A2C"/>
    <w:rsid w:val="002943F3"/>
    <w:rsid w:val="002A4AAA"/>
    <w:rsid w:val="002B3020"/>
    <w:rsid w:val="002B6AE2"/>
    <w:rsid w:val="002C043F"/>
    <w:rsid w:val="002C728A"/>
    <w:rsid w:val="002F22F1"/>
    <w:rsid w:val="002F3588"/>
    <w:rsid w:val="003110B6"/>
    <w:rsid w:val="00311FD0"/>
    <w:rsid w:val="00315706"/>
    <w:rsid w:val="0031675F"/>
    <w:rsid w:val="00316925"/>
    <w:rsid w:val="0032491D"/>
    <w:rsid w:val="00326B88"/>
    <w:rsid w:val="00354F0F"/>
    <w:rsid w:val="00356782"/>
    <w:rsid w:val="0036476C"/>
    <w:rsid w:val="00364BF3"/>
    <w:rsid w:val="003838FF"/>
    <w:rsid w:val="003922EC"/>
    <w:rsid w:val="00392D5F"/>
    <w:rsid w:val="003959F1"/>
    <w:rsid w:val="003B3653"/>
    <w:rsid w:val="003E384F"/>
    <w:rsid w:val="003E4445"/>
    <w:rsid w:val="003E67BE"/>
    <w:rsid w:val="003F0603"/>
    <w:rsid w:val="003F0881"/>
    <w:rsid w:val="003F7A27"/>
    <w:rsid w:val="0040486F"/>
    <w:rsid w:val="0040632A"/>
    <w:rsid w:val="00410A89"/>
    <w:rsid w:val="00411F75"/>
    <w:rsid w:val="00421B5A"/>
    <w:rsid w:val="004235CE"/>
    <w:rsid w:val="0042509B"/>
    <w:rsid w:val="00436621"/>
    <w:rsid w:val="00460316"/>
    <w:rsid w:val="00466C37"/>
    <w:rsid w:val="00467C80"/>
    <w:rsid w:val="00480B7C"/>
    <w:rsid w:val="00481503"/>
    <w:rsid w:val="004826A7"/>
    <w:rsid w:val="00492F79"/>
    <w:rsid w:val="004A2B41"/>
    <w:rsid w:val="004C1D20"/>
    <w:rsid w:val="004D09B8"/>
    <w:rsid w:val="004D2E76"/>
    <w:rsid w:val="004D49AF"/>
    <w:rsid w:val="004D4C7A"/>
    <w:rsid w:val="004D73BD"/>
    <w:rsid w:val="004E24E4"/>
    <w:rsid w:val="004E6190"/>
    <w:rsid w:val="004F2B9B"/>
    <w:rsid w:val="00521117"/>
    <w:rsid w:val="0054439E"/>
    <w:rsid w:val="0055144E"/>
    <w:rsid w:val="00557529"/>
    <w:rsid w:val="005603EC"/>
    <w:rsid w:val="005611B7"/>
    <w:rsid w:val="00561ECC"/>
    <w:rsid w:val="00566926"/>
    <w:rsid w:val="00566D76"/>
    <w:rsid w:val="005761E7"/>
    <w:rsid w:val="005777EC"/>
    <w:rsid w:val="005809D5"/>
    <w:rsid w:val="005A00CB"/>
    <w:rsid w:val="005A0284"/>
    <w:rsid w:val="005A7F0A"/>
    <w:rsid w:val="005B189B"/>
    <w:rsid w:val="005B527E"/>
    <w:rsid w:val="005C1E51"/>
    <w:rsid w:val="005D66A9"/>
    <w:rsid w:val="005F6925"/>
    <w:rsid w:val="006004BC"/>
    <w:rsid w:val="0060120C"/>
    <w:rsid w:val="0060174B"/>
    <w:rsid w:val="0061497A"/>
    <w:rsid w:val="00620A1E"/>
    <w:rsid w:val="006250F2"/>
    <w:rsid w:val="00640DFB"/>
    <w:rsid w:val="006417C7"/>
    <w:rsid w:val="00642C1E"/>
    <w:rsid w:val="00653257"/>
    <w:rsid w:val="006550C0"/>
    <w:rsid w:val="006617EB"/>
    <w:rsid w:val="00665BC2"/>
    <w:rsid w:val="006702D8"/>
    <w:rsid w:val="006832AC"/>
    <w:rsid w:val="00687952"/>
    <w:rsid w:val="00690C34"/>
    <w:rsid w:val="006929B8"/>
    <w:rsid w:val="0069406D"/>
    <w:rsid w:val="006B170F"/>
    <w:rsid w:val="006B215C"/>
    <w:rsid w:val="006B4F23"/>
    <w:rsid w:val="006B7195"/>
    <w:rsid w:val="006C18CE"/>
    <w:rsid w:val="006D592B"/>
    <w:rsid w:val="006E456C"/>
    <w:rsid w:val="00704BC5"/>
    <w:rsid w:val="007107A6"/>
    <w:rsid w:val="007138C9"/>
    <w:rsid w:val="00721F7A"/>
    <w:rsid w:val="007327FB"/>
    <w:rsid w:val="007368C6"/>
    <w:rsid w:val="00752C06"/>
    <w:rsid w:val="00763E09"/>
    <w:rsid w:val="007708A2"/>
    <w:rsid w:val="00771D84"/>
    <w:rsid w:val="00784E10"/>
    <w:rsid w:val="007852AF"/>
    <w:rsid w:val="00787923"/>
    <w:rsid w:val="00793993"/>
    <w:rsid w:val="007B5AEE"/>
    <w:rsid w:val="007E3BBF"/>
    <w:rsid w:val="007F3472"/>
    <w:rsid w:val="008044E1"/>
    <w:rsid w:val="00805A26"/>
    <w:rsid w:val="00811FBD"/>
    <w:rsid w:val="00817DEC"/>
    <w:rsid w:val="00846106"/>
    <w:rsid w:val="00847A23"/>
    <w:rsid w:val="00870CE9"/>
    <w:rsid w:val="00872109"/>
    <w:rsid w:val="00873227"/>
    <w:rsid w:val="0088726A"/>
    <w:rsid w:val="00891D3D"/>
    <w:rsid w:val="008B2240"/>
    <w:rsid w:val="008C50C5"/>
    <w:rsid w:val="008C7051"/>
    <w:rsid w:val="008E1581"/>
    <w:rsid w:val="008E52FC"/>
    <w:rsid w:val="008E6EF6"/>
    <w:rsid w:val="008F087F"/>
    <w:rsid w:val="008F2024"/>
    <w:rsid w:val="0090101D"/>
    <w:rsid w:val="00906192"/>
    <w:rsid w:val="00921D7B"/>
    <w:rsid w:val="009221FF"/>
    <w:rsid w:val="00931F46"/>
    <w:rsid w:val="00943FEF"/>
    <w:rsid w:val="00957834"/>
    <w:rsid w:val="009A40A1"/>
    <w:rsid w:val="009A6D47"/>
    <w:rsid w:val="009B62A0"/>
    <w:rsid w:val="009B6636"/>
    <w:rsid w:val="009C1A41"/>
    <w:rsid w:val="009C5EB9"/>
    <w:rsid w:val="009D300A"/>
    <w:rsid w:val="009E6D0F"/>
    <w:rsid w:val="009F6846"/>
    <w:rsid w:val="00A031F6"/>
    <w:rsid w:val="00A03F98"/>
    <w:rsid w:val="00A06D01"/>
    <w:rsid w:val="00A07267"/>
    <w:rsid w:val="00A169D8"/>
    <w:rsid w:val="00A26CE0"/>
    <w:rsid w:val="00A305F4"/>
    <w:rsid w:val="00A35F7B"/>
    <w:rsid w:val="00A53BB3"/>
    <w:rsid w:val="00A53E61"/>
    <w:rsid w:val="00A6569B"/>
    <w:rsid w:val="00A70EE9"/>
    <w:rsid w:val="00A731DE"/>
    <w:rsid w:val="00A81819"/>
    <w:rsid w:val="00A82476"/>
    <w:rsid w:val="00A86947"/>
    <w:rsid w:val="00A87523"/>
    <w:rsid w:val="00AB0987"/>
    <w:rsid w:val="00AB0E46"/>
    <w:rsid w:val="00AC3B3F"/>
    <w:rsid w:val="00AD720D"/>
    <w:rsid w:val="00AF232E"/>
    <w:rsid w:val="00AF2733"/>
    <w:rsid w:val="00AF54C9"/>
    <w:rsid w:val="00AF701F"/>
    <w:rsid w:val="00B02C1C"/>
    <w:rsid w:val="00B1049A"/>
    <w:rsid w:val="00B162C5"/>
    <w:rsid w:val="00B16CED"/>
    <w:rsid w:val="00B24631"/>
    <w:rsid w:val="00B57A27"/>
    <w:rsid w:val="00B67C5E"/>
    <w:rsid w:val="00B771D9"/>
    <w:rsid w:val="00B804FB"/>
    <w:rsid w:val="00B87BC9"/>
    <w:rsid w:val="00B9259E"/>
    <w:rsid w:val="00B95A48"/>
    <w:rsid w:val="00BA59CB"/>
    <w:rsid w:val="00BA5B2A"/>
    <w:rsid w:val="00BB544B"/>
    <w:rsid w:val="00BB6147"/>
    <w:rsid w:val="00BC2D09"/>
    <w:rsid w:val="00BD5159"/>
    <w:rsid w:val="00BD6EB1"/>
    <w:rsid w:val="00BE3262"/>
    <w:rsid w:val="00C00D1D"/>
    <w:rsid w:val="00C01EC5"/>
    <w:rsid w:val="00C02DCD"/>
    <w:rsid w:val="00C0368E"/>
    <w:rsid w:val="00C10FDC"/>
    <w:rsid w:val="00C11A2F"/>
    <w:rsid w:val="00C1382F"/>
    <w:rsid w:val="00C14BF2"/>
    <w:rsid w:val="00C154F1"/>
    <w:rsid w:val="00C52C5C"/>
    <w:rsid w:val="00C55809"/>
    <w:rsid w:val="00C57592"/>
    <w:rsid w:val="00C75ECC"/>
    <w:rsid w:val="00C7654B"/>
    <w:rsid w:val="00C84754"/>
    <w:rsid w:val="00CB1869"/>
    <w:rsid w:val="00CC1039"/>
    <w:rsid w:val="00CC347A"/>
    <w:rsid w:val="00CE1942"/>
    <w:rsid w:val="00D02658"/>
    <w:rsid w:val="00D062C8"/>
    <w:rsid w:val="00D1135C"/>
    <w:rsid w:val="00D1530F"/>
    <w:rsid w:val="00D306DE"/>
    <w:rsid w:val="00D33959"/>
    <w:rsid w:val="00D36AE1"/>
    <w:rsid w:val="00D40D91"/>
    <w:rsid w:val="00D416FF"/>
    <w:rsid w:val="00D47233"/>
    <w:rsid w:val="00D50C25"/>
    <w:rsid w:val="00D51CD0"/>
    <w:rsid w:val="00D83158"/>
    <w:rsid w:val="00D850F8"/>
    <w:rsid w:val="00D91DB4"/>
    <w:rsid w:val="00DA0D1F"/>
    <w:rsid w:val="00DB29BB"/>
    <w:rsid w:val="00DC2255"/>
    <w:rsid w:val="00DC241C"/>
    <w:rsid w:val="00DD3D94"/>
    <w:rsid w:val="00DE25AF"/>
    <w:rsid w:val="00DE3440"/>
    <w:rsid w:val="00DE3474"/>
    <w:rsid w:val="00E05726"/>
    <w:rsid w:val="00E22796"/>
    <w:rsid w:val="00E338F4"/>
    <w:rsid w:val="00E35BD0"/>
    <w:rsid w:val="00E52EED"/>
    <w:rsid w:val="00E53F86"/>
    <w:rsid w:val="00E54A03"/>
    <w:rsid w:val="00E572F6"/>
    <w:rsid w:val="00E73DD3"/>
    <w:rsid w:val="00E803D1"/>
    <w:rsid w:val="00E80A79"/>
    <w:rsid w:val="00E85B1E"/>
    <w:rsid w:val="00EA0692"/>
    <w:rsid w:val="00EA15D0"/>
    <w:rsid w:val="00EC1042"/>
    <w:rsid w:val="00EC7809"/>
    <w:rsid w:val="00ED6315"/>
    <w:rsid w:val="00EE1FED"/>
    <w:rsid w:val="00F03B30"/>
    <w:rsid w:val="00F04392"/>
    <w:rsid w:val="00F338FD"/>
    <w:rsid w:val="00F53C3F"/>
    <w:rsid w:val="00F55627"/>
    <w:rsid w:val="00F759A7"/>
    <w:rsid w:val="00F77F19"/>
    <w:rsid w:val="00F80F12"/>
    <w:rsid w:val="00F828FF"/>
    <w:rsid w:val="00F9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D832C-F60D-4BA7-BD6A-6A15A6B8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25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Tiffany Stansbury</cp:lastModifiedBy>
  <cp:revision>2</cp:revision>
  <dcterms:created xsi:type="dcterms:W3CDTF">2013-07-31T20:04:00Z</dcterms:created>
  <dcterms:modified xsi:type="dcterms:W3CDTF">2013-07-31T20:04:00Z</dcterms:modified>
</cp:coreProperties>
</file>